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05C" w:rsidRPr="00A5505C" w:rsidRDefault="00A5505C" w:rsidP="00F14E11">
      <w:pPr>
        <w:spacing w:before="330" w:after="45" w:line="450" w:lineRule="atLeast"/>
        <w:jc w:val="both"/>
        <w:outlineLvl w:val="0"/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</w:rPr>
        <w:t>Об утверждении Правил деятельности психологической службы в организациях среднего образования</w:t>
      </w:r>
    </w:p>
    <w:p w:rsidR="00A5505C" w:rsidRPr="00A5505C" w:rsidRDefault="00A5505C" w:rsidP="00F14E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vanish/>
          <w:color w:val="444444"/>
          <w:sz w:val="28"/>
          <w:szCs w:val="28"/>
          <w:shd w:val="clear" w:color="auto" w:fill="DDDDDD"/>
          <w:lang w:eastAsia="ru-RU"/>
        </w:rPr>
        <w:t>Утративший силу</w:t>
      </w:r>
      <w:r w:rsidRPr="00A5505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</w:p>
    <w:p w:rsidR="00A5505C" w:rsidRPr="00A5505C" w:rsidRDefault="00A5505C" w:rsidP="00F14E11">
      <w:pPr>
        <w:spacing w:after="360" w:line="285" w:lineRule="atLeast"/>
        <w:jc w:val="both"/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Приказ Министра образования и науки Республики Казахстан от 20 декабря 2011 года № 528. Зарегистрирован в Министерстве юстиции Республики Казахстан 17 января 2012 года № 7380. Утратил силу приказом Министра образования и науки Республики Казахстан от 11 ноября 2014 года № 458</w:t>
      </w:r>
    </w:p>
    <w:p w:rsidR="00A5505C" w:rsidRPr="00A5505C" w:rsidRDefault="00A5505C" w:rsidP="00F14E11">
      <w:pPr>
        <w:spacing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A5505C" w:rsidRPr="00A5505C" w:rsidRDefault="00A5505C" w:rsidP="00F14E11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 xml:space="preserve">      Сноска. Утратил силу приказом Министра образования и науки РК от 11.11.2014 </w:t>
      </w:r>
      <w:hyperlink r:id="rId6" w:anchor="z3" w:history="1">
        <w:r w:rsidRPr="00A5505C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№ 458</w:t>
        </w:r>
      </w:hyperlink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.</w:t>
      </w:r>
    </w:p>
    <w:p w:rsidR="00A5505C" w:rsidRPr="00A5505C" w:rsidRDefault="00A5505C" w:rsidP="00F14E11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В целях реализации </w:t>
      </w:r>
      <w:hyperlink r:id="rId7" w:anchor="z557" w:history="1">
        <w:r w:rsidRPr="00A5505C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подпункта 45-1)</w:t>
        </w:r>
      </w:hyperlink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 xml:space="preserve"> статьи 5 Закона Республики Казахстан от 27 июля 2007 года "Об образовании" </w:t>
      </w:r>
      <w:r w:rsidRPr="00A5505C">
        <w:rPr>
          <w:rFonts w:ascii="Times New Roman" w:eastAsia="Times New Roman" w:hAnsi="Times New Roman" w:cs="Times New Roman"/>
          <w:b/>
          <w:bCs/>
          <w:color w:val="666666"/>
          <w:spacing w:val="2"/>
          <w:sz w:val="28"/>
          <w:szCs w:val="28"/>
          <w:lang w:eastAsia="ru-RU"/>
        </w:rPr>
        <w:t>ПРИКАЗЫВАЮ</w:t>
      </w:r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 xml:space="preserve">: </w:t>
      </w:r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br/>
      </w:r>
      <w:bookmarkStart w:id="0" w:name="z2"/>
      <w:bookmarkEnd w:id="0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      1.</w:t>
      </w:r>
      <w:proofErr w:type="gramEnd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 xml:space="preserve"> Утвердить прилагаемые </w:t>
      </w:r>
      <w:hyperlink r:id="rId8" w:anchor="z9" w:history="1">
        <w:r w:rsidRPr="00A5505C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Правила</w:t>
        </w:r>
      </w:hyperlink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 xml:space="preserve"> деятельности психологической службы в организациях среднего образования.</w:t>
      </w:r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br/>
      </w:r>
      <w:bookmarkStart w:id="1" w:name="z3"/>
      <w:bookmarkEnd w:id="1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      2. Департамент дошкольного и среднего образования (</w:t>
      </w:r>
      <w:proofErr w:type="spellStart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Жонтаева</w:t>
      </w:r>
      <w:proofErr w:type="spellEnd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 xml:space="preserve"> Ж.А.):</w:t>
      </w:r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br/>
      </w:r>
      <w:bookmarkStart w:id="2" w:name="z4"/>
      <w:bookmarkEnd w:id="2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      1) обеспечить в установленном порядке государственную регистрацию настоящего приказа в Министерстве юстиции Республики Казахстан;</w:t>
      </w:r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br/>
      </w:r>
      <w:bookmarkStart w:id="3" w:name="z5"/>
      <w:bookmarkEnd w:id="3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      2) после прохождения государственной регистрации опубликовать настоящий приказ в средствах массовой информации.</w:t>
      </w:r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br/>
      </w:r>
      <w:bookmarkStart w:id="4" w:name="z6"/>
      <w:bookmarkEnd w:id="4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 xml:space="preserve">      3. Контроль за исполнением настоящего приказа возложить на </w:t>
      </w:r>
      <w:proofErr w:type="gramStart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вице-министра</w:t>
      </w:r>
      <w:proofErr w:type="gramEnd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 xml:space="preserve"> образования и науки </w:t>
      </w:r>
      <w:proofErr w:type="spellStart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Сарыбекова</w:t>
      </w:r>
      <w:proofErr w:type="spellEnd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 xml:space="preserve"> М.Н.</w:t>
      </w:r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br/>
      </w:r>
      <w:bookmarkStart w:id="5" w:name="z7"/>
      <w:bookmarkEnd w:id="5"/>
      <w:r w:rsidRPr="00A5505C"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  <w:t>      4. Настоящий приказ вводится в действие по истечении десяти календарных дней со дня первого официального опубликования.</w:t>
      </w:r>
    </w:p>
    <w:p w:rsidR="00A5505C" w:rsidRPr="00A5505C" w:rsidRDefault="00A5505C" w:rsidP="00F14E11">
      <w:pPr>
        <w:spacing w:after="360" w:line="285" w:lineRule="atLeast"/>
        <w:jc w:val="both"/>
        <w:rPr>
          <w:rFonts w:ascii="Times New Roman" w:eastAsia="Times New Roman" w:hAnsi="Times New Roman" w:cs="Times New Roman"/>
          <w:color w:val="666666"/>
          <w:spacing w:val="2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i/>
          <w:iCs/>
          <w:color w:val="666666"/>
          <w:spacing w:val="2"/>
          <w:sz w:val="28"/>
          <w:szCs w:val="28"/>
          <w:lang w:eastAsia="ru-RU"/>
        </w:rPr>
        <w:t xml:space="preserve">      Министр                                    Б. </w:t>
      </w:r>
      <w:proofErr w:type="spellStart"/>
      <w:r w:rsidRPr="00A5505C">
        <w:rPr>
          <w:rFonts w:ascii="Times New Roman" w:eastAsia="Times New Roman" w:hAnsi="Times New Roman" w:cs="Times New Roman"/>
          <w:i/>
          <w:iCs/>
          <w:color w:val="666666"/>
          <w:spacing w:val="2"/>
          <w:sz w:val="28"/>
          <w:szCs w:val="28"/>
          <w:lang w:eastAsia="ru-RU"/>
        </w:rPr>
        <w:t>Жумагулов</w:t>
      </w:r>
      <w:proofErr w:type="spellEnd"/>
    </w:p>
    <w:p w:rsidR="00F14E11" w:rsidRPr="00F14E11" w:rsidRDefault="00A5505C" w:rsidP="00F14E11">
      <w:pPr>
        <w:spacing w:after="360" w:line="285" w:lineRule="atLeast"/>
        <w:jc w:val="both"/>
        <w:rPr>
          <w:rFonts w:ascii="Times New Roman" w:eastAsia="Times New Roman" w:hAnsi="Times New Roman" w:cs="Times New Roman"/>
          <w:i/>
          <w:iCs/>
          <w:color w:val="666666"/>
          <w:spacing w:val="2"/>
          <w:sz w:val="28"/>
          <w:szCs w:val="28"/>
          <w:lang w:val="en-US" w:eastAsia="ru-RU"/>
        </w:rPr>
      </w:pPr>
      <w:r w:rsidRPr="00A5505C">
        <w:rPr>
          <w:rFonts w:ascii="Times New Roman" w:eastAsia="Times New Roman" w:hAnsi="Times New Roman" w:cs="Times New Roman"/>
          <w:i/>
          <w:iCs/>
          <w:color w:val="666666"/>
          <w:spacing w:val="2"/>
          <w:sz w:val="28"/>
          <w:szCs w:val="28"/>
          <w:lang w:eastAsia="ru-RU"/>
        </w:rPr>
        <w:t>     </w:t>
      </w:r>
    </w:p>
    <w:p w:rsidR="00F14E11" w:rsidRPr="00F14E11" w:rsidRDefault="00F14E11" w:rsidP="00F14E11">
      <w:pPr>
        <w:spacing w:after="360" w:line="285" w:lineRule="atLeast"/>
        <w:jc w:val="both"/>
        <w:rPr>
          <w:rFonts w:ascii="Times New Roman" w:eastAsia="Times New Roman" w:hAnsi="Times New Roman" w:cs="Times New Roman"/>
          <w:i/>
          <w:iCs/>
          <w:color w:val="666666"/>
          <w:spacing w:val="2"/>
          <w:sz w:val="28"/>
          <w:szCs w:val="28"/>
          <w:lang w:val="en-US" w:eastAsia="ru-RU"/>
        </w:rPr>
      </w:pPr>
    </w:p>
    <w:p w:rsidR="00F14E11" w:rsidRPr="00F14E11" w:rsidRDefault="00F14E11" w:rsidP="00F14E11">
      <w:pPr>
        <w:spacing w:after="360" w:line="285" w:lineRule="atLeast"/>
        <w:jc w:val="both"/>
        <w:rPr>
          <w:rFonts w:ascii="Times New Roman" w:eastAsia="Times New Roman" w:hAnsi="Times New Roman" w:cs="Times New Roman"/>
          <w:i/>
          <w:iCs/>
          <w:color w:val="666666"/>
          <w:spacing w:val="2"/>
          <w:sz w:val="28"/>
          <w:szCs w:val="28"/>
          <w:lang w:val="en-US" w:eastAsia="ru-RU"/>
        </w:rPr>
      </w:pPr>
    </w:p>
    <w:p w:rsidR="00F14E11" w:rsidRPr="00F14E11" w:rsidRDefault="00F14E11" w:rsidP="00F14E11">
      <w:pPr>
        <w:spacing w:after="360" w:line="285" w:lineRule="atLeast"/>
        <w:jc w:val="both"/>
        <w:rPr>
          <w:rFonts w:ascii="Times New Roman" w:eastAsia="Times New Roman" w:hAnsi="Times New Roman" w:cs="Times New Roman"/>
          <w:i/>
          <w:iCs/>
          <w:color w:val="666666"/>
          <w:spacing w:val="2"/>
          <w:sz w:val="28"/>
          <w:szCs w:val="28"/>
          <w:lang w:val="en-US" w:eastAsia="ru-RU"/>
        </w:rPr>
      </w:pPr>
    </w:p>
    <w:p w:rsidR="00F14E11" w:rsidRPr="00F14E11" w:rsidRDefault="00F14E11" w:rsidP="00F14E11">
      <w:pPr>
        <w:spacing w:after="360" w:line="285" w:lineRule="atLeast"/>
        <w:jc w:val="both"/>
        <w:rPr>
          <w:rFonts w:ascii="Times New Roman" w:eastAsia="Times New Roman" w:hAnsi="Times New Roman" w:cs="Times New Roman"/>
          <w:i/>
          <w:iCs/>
          <w:color w:val="666666"/>
          <w:spacing w:val="2"/>
          <w:sz w:val="28"/>
          <w:szCs w:val="28"/>
          <w:lang w:val="en-US" w:eastAsia="ru-RU"/>
        </w:rPr>
      </w:pPr>
    </w:p>
    <w:p w:rsidR="00F14E11" w:rsidRDefault="00F14E11" w:rsidP="00F14E11">
      <w:pPr>
        <w:spacing w:after="360" w:line="285" w:lineRule="atLeast"/>
        <w:rPr>
          <w:rFonts w:ascii="Times New Roman" w:eastAsia="Times New Roman" w:hAnsi="Times New Roman" w:cs="Times New Roman"/>
          <w:i/>
          <w:iCs/>
          <w:color w:val="666666"/>
          <w:spacing w:val="2"/>
          <w:sz w:val="28"/>
          <w:szCs w:val="28"/>
          <w:lang w:val="en-US" w:eastAsia="ru-RU"/>
        </w:rPr>
      </w:pPr>
    </w:p>
    <w:p w:rsidR="00ED4AED" w:rsidRPr="00F14E11" w:rsidRDefault="00ED4AED" w:rsidP="00F14E11">
      <w:pPr>
        <w:spacing w:after="360" w:line="285" w:lineRule="atLeast"/>
        <w:rPr>
          <w:rFonts w:ascii="Times New Roman" w:eastAsia="Times New Roman" w:hAnsi="Times New Roman" w:cs="Times New Roman"/>
          <w:i/>
          <w:iCs/>
          <w:color w:val="666666"/>
          <w:spacing w:val="2"/>
          <w:sz w:val="28"/>
          <w:szCs w:val="28"/>
          <w:lang w:val="en-US" w:eastAsia="ru-RU"/>
        </w:rPr>
      </w:pPr>
    </w:p>
    <w:p w:rsidR="00A5505C" w:rsidRPr="00A5505C" w:rsidRDefault="00A5505C" w:rsidP="00F14E11">
      <w:pPr>
        <w:spacing w:after="360" w:line="285" w:lineRule="atLeast"/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b/>
          <w:i/>
          <w:iCs/>
          <w:color w:val="666666"/>
          <w:spacing w:val="2"/>
          <w:sz w:val="28"/>
          <w:szCs w:val="28"/>
          <w:lang w:eastAsia="ru-RU"/>
        </w:rPr>
        <w:lastRenderedPageBreak/>
        <w:t xml:space="preserve"> "СОГЛАСОВАНО"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r w:rsidRPr="00A5505C">
        <w:rPr>
          <w:rFonts w:ascii="Times New Roman" w:eastAsia="Times New Roman" w:hAnsi="Times New Roman" w:cs="Times New Roman"/>
          <w:b/>
          <w:i/>
          <w:iCs/>
          <w:color w:val="666666"/>
          <w:spacing w:val="2"/>
          <w:sz w:val="28"/>
          <w:szCs w:val="28"/>
          <w:lang w:eastAsia="ru-RU"/>
        </w:rPr>
        <w:t>      Министерство здравоохранения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r w:rsidRPr="00A5505C">
        <w:rPr>
          <w:rFonts w:ascii="Times New Roman" w:eastAsia="Times New Roman" w:hAnsi="Times New Roman" w:cs="Times New Roman"/>
          <w:b/>
          <w:i/>
          <w:iCs/>
          <w:color w:val="666666"/>
          <w:spacing w:val="2"/>
          <w:sz w:val="28"/>
          <w:szCs w:val="28"/>
          <w:lang w:eastAsia="ru-RU"/>
        </w:rPr>
        <w:t>      Республики Казахстан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r w:rsidRPr="00A5505C">
        <w:rPr>
          <w:rFonts w:ascii="Times New Roman" w:eastAsia="Times New Roman" w:hAnsi="Times New Roman" w:cs="Times New Roman"/>
          <w:b/>
          <w:i/>
          <w:iCs/>
          <w:color w:val="666666"/>
          <w:spacing w:val="2"/>
          <w:sz w:val="28"/>
          <w:szCs w:val="28"/>
          <w:lang w:eastAsia="ru-RU"/>
        </w:rPr>
        <w:t xml:space="preserve">      _______________ С. </w:t>
      </w:r>
      <w:proofErr w:type="spellStart"/>
      <w:r w:rsidRPr="00A5505C">
        <w:rPr>
          <w:rFonts w:ascii="Times New Roman" w:eastAsia="Times New Roman" w:hAnsi="Times New Roman" w:cs="Times New Roman"/>
          <w:b/>
          <w:i/>
          <w:iCs/>
          <w:color w:val="666666"/>
          <w:spacing w:val="2"/>
          <w:sz w:val="28"/>
          <w:szCs w:val="28"/>
          <w:lang w:eastAsia="ru-RU"/>
        </w:rPr>
        <w:t>Каирбекова</w:t>
      </w:r>
      <w:proofErr w:type="spell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r w:rsidRPr="00A5505C">
        <w:rPr>
          <w:rFonts w:ascii="Times New Roman" w:eastAsia="Times New Roman" w:hAnsi="Times New Roman" w:cs="Times New Roman"/>
          <w:b/>
          <w:i/>
          <w:iCs/>
          <w:color w:val="666666"/>
          <w:spacing w:val="2"/>
          <w:sz w:val="28"/>
          <w:szCs w:val="28"/>
          <w:lang w:eastAsia="ru-RU"/>
        </w:rPr>
        <w:t>      "__"___________ 2011 года</w:t>
      </w:r>
    </w:p>
    <w:p w:rsidR="00A5505C" w:rsidRPr="00A5505C" w:rsidRDefault="00A5505C" w:rsidP="00F14E11">
      <w:pPr>
        <w:spacing w:after="360" w:line="285" w:lineRule="atLeast"/>
        <w:jc w:val="right"/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Утверждены             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  <w:t xml:space="preserve">приказом Министра образования и науки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  <w:t xml:space="preserve">Республики Казахстан       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  <w:t xml:space="preserve">от 20 декабря 2011 года № 528     </w:t>
      </w:r>
    </w:p>
    <w:p w:rsidR="00A5505C" w:rsidRPr="00A5505C" w:rsidRDefault="00A5505C" w:rsidP="00F14E11">
      <w:pPr>
        <w:spacing w:before="225" w:after="135" w:line="390" w:lineRule="atLeast"/>
        <w:outlineLvl w:val="2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Правила деятельности</w:t>
      </w:r>
      <w:r w:rsidRPr="00A5505C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br/>
        <w:t>психологической службы в организациях среднего образования</w:t>
      </w:r>
    </w:p>
    <w:p w:rsidR="00A5505C" w:rsidRPr="00A5505C" w:rsidRDefault="00A5505C" w:rsidP="00F14E11">
      <w:pPr>
        <w:spacing w:before="225" w:after="135" w:line="390" w:lineRule="atLeast"/>
        <w:outlineLvl w:val="2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1. Общие положения</w:t>
      </w:r>
    </w:p>
    <w:p w:rsidR="00A5505C" w:rsidRPr="00A5505C" w:rsidRDefault="00A5505C" w:rsidP="00F14E11">
      <w:pPr>
        <w:spacing w:after="0" w:line="285" w:lineRule="atLeast"/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1. Настоящие Правила регулируют деятельность Психологической службы в организациях среднего образования (далее - Психологическая служба).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" w:name="z12"/>
      <w:bookmarkEnd w:id="6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2. Деятельность Психологической службы осуществляется в рамках </w:t>
      </w:r>
      <w:hyperlink r:id="rId9" w:anchor="z0" w:history="1">
        <w:r w:rsidRPr="00A5505C">
          <w:rPr>
            <w:rFonts w:ascii="Times New Roman" w:eastAsia="Times New Roman" w:hAnsi="Times New Roman" w:cs="Times New Roman"/>
            <w:b/>
            <w:color w:val="9A1616"/>
            <w:spacing w:val="2"/>
            <w:sz w:val="28"/>
            <w:szCs w:val="28"/>
            <w:u w:val="single"/>
            <w:lang w:eastAsia="ru-RU"/>
          </w:rPr>
          <w:t>Конституции</w:t>
        </w:r>
      </w:hyperlink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Республики Казахстан, </w:t>
      </w:r>
      <w:hyperlink r:id="rId10" w:anchor="z557" w:history="1">
        <w:r w:rsidRPr="00A5505C">
          <w:rPr>
            <w:rFonts w:ascii="Times New Roman" w:eastAsia="Times New Roman" w:hAnsi="Times New Roman" w:cs="Times New Roman"/>
            <w:b/>
            <w:color w:val="9A1616"/>
            <w:spacing w:val="2"/>
            <w:sz w:val="28"/>
            <w:szCs w:val="28"/>
            <w:u w:val="single"/>
            <w:lang w:eastAsia="ru-RU"/>
          </w:rPr>
          <w:t>Закона</w:t>
        </w:r>
      </w:hyperlink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Республики Казахстан от 27 июля 2007 года "Об образовании", </w:t>
      </w:r>
      <w:hyperlink r:id="rId11" w:anchor="z0" w:history="1">
        <w:r w:rsidRPr="00A5505C">
          <w:rPr>
            <w:rFonts w:ascii="Times New Roman" w:eastAsia="Times New Roman" w:hAnsi="Times New Roman" w:cs="Times New Roman"/>
            <w:b/>
            <w:color w:val="9A1616"/>
            <w:spacing w:val="2"/>
            <w:sz w:val="28"/>
            <w:szCs w:val="28"/>
            <w:u w:val="single"/>
            <w:lang w:eastAsia="ru-RU"/>
          </w:rPr>
          <w:t>Конвенции</w:t>
        </w:r>
      </w:hyperlink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о правах ребенка, а также настоящих Правил.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" w:name="z13"/>
      <w:bookmarkEnd w:id="7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3. Психологическая служба является структурным подразделением организации среднего образования.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8" w:name="z14"/>
      <w:bookmarkEnd w:id="8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4. Структура Психологической службы определяется типом, видом и потребностями организации образования, и количеством штатных единиц педагогов-психологов.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9" w:name="z15"/>
      <w:bookmarkEnd w:id="9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5.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Документация Психологической службы включает: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10" w:name="z16"/>
      <w:bookmarkEnd w:id="10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1) правила организации деятельности психологической службы в организациях среднего образования;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11" w:name="z17"/>
      <w:bookmarkEnd w:id="11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2) календарный план работы Психологической службы, утвержденный руководителем организации образования;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12" w:name="z18"/>
      <w:bookmarkEnd w:id="12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3) программы психологической </w:t>
      </w:r>
      <w:proofErr w:type="spell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диагностически</w:t>
      </w:r>
      <w:proofErr w:type="spell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(далее - психодиагностики), психологических тренингов, развивающей и коррекционной работы, утверждаемые руководителем данной организации образования;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13" w:name="z19"/>
      <w:bookmarkEnd w:id="13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4) методические разработки психологических занятий, тренингов и других форм психологической работы, утверждаемые уполномоченным органом в области образования;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14" w:name="z20"/>
      <w:bookmarkEnd w:id="14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5) перечень и банк данных психодиагностических методик;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15" w:name="z21"/>
      <w:bookmarkEnd w:id="15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6) индивидуальные карты психологического развития обучающихся; групповые психологические портреты;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16" w:name="z22"/>
      <w:bookmarkEnd w:id="16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7) результаты психологического обследования, заключения и рекомендации;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17" w:name="z23"/>
      <w:bookmarkEnd w:id="17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lastRenderedPageBreak/>
        <w:t>      8) журнал регистрации учета видов работ Психологической службы (психодиагностической, развивающей, коррекционной, просветительской, экспертной, методической работы, индивидуальных и групповых консультаций, запросов на психологические услуги), скрепленный печатью руководителя организации образования;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18" w:name="z24"/>
      <w:bookmarkEnd w:id="18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9) аналитические отчеты о деятельности Психологической службы за установленные периоды (квартал, полугодие, год).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19" w:name="z25"/>
      <w:bookmarkEnd w:id="19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6. Итог работы Психологической службы за год включается в отчетную документацию организации образования, утверждаемый органами образования на местах.</w:t>
      </w:r>
    </w:p>
    <w:p w:rsidR="00A5505C" w:rsidRPr="00A5505C" w:rsidRDefault="00A5505C" w:rsidP="00F14E11">
      <w:pPr>
        <w:spacing w:before="225" w:after="135" w:line="390" w:lineRule="atLeast"/>
        <w:outlineLvl w:val="2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2. Цели и задачи Психологической службы</w:t>
      </w:r>
      <w:r w:rsidRPr="00A5505C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br/>
        <w:t>в организациях среднего образования</w:t>
      </w:r>
    </w:p>
    <w:p w:rsidR="00A5505C" w:rsidRPr="00A5505C" w:rsidRDefault="00A5505C" w:rsidP="00F14E11">
      <w:pPr>
        <w:spacing w:after="0" w:line="285" w:lineRule="atLeast"/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7. Цель Психологической службы - сохранение психологического здоровья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обучающихся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, создание благоприятного социально-психологического климата в организации образования и оказание психологической поддержки участникам образовательного процесса.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20" w:name="z28"/>
      <w:bookmarkEnd w:id="20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8.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Задачи Психологической службы: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21" w:name="z29"/>
      <w:bookmarkEnd w:id="21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1) содействие личностному и интеллектуальному развитию обучающихся, формирование способности к самовоспитанию и саморазвитию;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22" w:name="z30"/>
      <w:bookmarkEnd w:id="22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2) оказание психологической помощи обучающимся в их успешной социализации в условиях быстро развивающегося информационного общества;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23" w:name="z31"/>
      <w:bookmarkEnd w:id="23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3) способствовать индивидуализации подхода к каждому обучающемуся на основе психолого-педагогического изучения его личности;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24" w:name="z32"/>
      <w:bookmarkEnd w:id="24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4) проведение психологической диагностики и развитие творческого потенциала обучающихся;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25" w:name="z33"/>
      <w:bookmarkEnd w:id="25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5) осуществление </w:t>
      </w:r>
      <w:proofErr w:type="spell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психокоррекционной</w:t>
      </w:r>
      <w:proofErr w:type="spell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работы по решению психологических трудностей и проблем обучающихся;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26" w:name="z34"/>
      <w:bookmarkEnd w:id="26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6) оказание консультативной помощи родителям и педагогам в решении психологических проблем и в выборе оптимальных методов учебно-воспитательной работы;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27" w:name="z35"/>
      <w:bookmarkEnd w:id="27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7) повышение психолого-педагогической компетентности участников образовательного процесса.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28" w:name="z36"/>
      <w:bookmarkEnd w:id="28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9. Психологическая служба осуществляет свою деятельность в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психодиагностической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, консультативной, просветительско-профилактической, коррекционно-развивающей и социально-диспетчерской направлениях.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29" w:name="z37"/>
      <w:bookmarkEnd w:id="29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10. Психодиагностическое направление включает: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30" w:name="z38"/>
      <w:bookmarkEnd w:id="30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1) психологическую диагностику обучающихся;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31" w:name="z39"/>
      <w:bookmarkEnd w:id="31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2) комплексное психологическое обследование обучающихся с целью их адаптации, развития и социализации;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32" w:name="z40"/>
      <w:bookmarkEnd w:id="32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lastRenderedPageBreak/>
        <w:t>      3) психологическую диагностику способностей, интересов и склонностей обучающихся;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33" w:name="z41"/>
      <w:bookmarkEnd w:id="33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4) подготовку заключений и рекомендаций по итогам психологической диагностики.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34" w:name="z42"/>
      <w:bookmarkEnd w:id="34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11.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Консультативное направление включает: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35" w:name="z43"/>
      <w:bookmarkEnd w:id="35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1) консультирование обучающихся, родителей и педагогов по их запросам;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36" w:name="z44"/>
      <w:bookmarkEnd w:id="36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2) индивидуальное и групповое консультирование обучающихся, родителей и педагогов по проблемам личностного, профессионального самоопределения и взаимоотношений с окружающими;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37" w:name="z45"/>
      <w:bookmarkEnd w:id="37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3) оказание психологической помощи обучающимся, находящимся в состоянии стресса, конфликта, сильного эмоционального переживания;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38" w:name="z46"/>
      <w:bookmarkEnd w:id="38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4) организацию посреднической работы в разрешении межличностных и межгрупповых конфликтов.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39" w:name="z47"/>
      <w:bookmarkEnd w:id="39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12.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Просветительско-профилактическое направление включает: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40" w:name="z48"/>
      <w:bookmarkEnd w:id="40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1) содействие профессиональному росту, самоопределению обучающихся и педагогов;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41" w:name="z49"/>
      <w:bookmarkEnd w:id="41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2) психологическую профилактику асоциального поведения </w:t>
      </w:r>
      <w:proofErr w:type="spell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обучащихся</w:t>
      </w:r>
      <w:proofErr w:type="spell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42" w:name="z50"/>
      <w:bookmarkEnd w:id="42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3) социально-психологическое сопровождение </w:t>
      </w:r>
      <w:hyperlink r:id="rId12" w:anchor="z12" w:history="1">
        <w:r w:rsidRPr="00A5505C">
          <w:rPr>
            <w:rFonts w:ascii="Times New Roman" w:eastAsia="Times New Roman" w:hAnsi="Times New Roman" w:cs="Times New Roman"/>
            <w:b/>
            <w:color w:val="9A1616"/>
            <w:spacing w:val="2"/>
            <w:sz w:val="28"/>
            <w:szCs w:val="28"/>
            <w:u w:val="single"/>
            <w:lang w:eastAsia="ru-RU"/>
          </w:rPr>
          <w:t>аттестации</w:t>
        </w:r>
      </w:hyperlink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педагогов;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43" w:name="z51"/>
      <w:bookmarkEnd w:id="43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4) содействие работе методических объединений и педагогического совета и медико-психолого-педагогических консилиумов.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44" w:name="z52"/>
      <w:bookmarkEnd w:id="44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13. Коррекционно-развивающее направление включает: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45" w:name="z53"/>
      <w:bookmarkEnd w:id="45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1) проведение тренингов личностного роста;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46" w:name="z54"/>
      <w:bookmarkEnd w:id="46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2) организацию </w:t>
      </w:r>
      <w:proofErr w:type="spell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психокоррекционных</w:t>
      </w:r>
      <w:proofErr w:type="spell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и развивающих занятий по гармонизации личностного, интеллектуального, эмоционально-волевого, творческого развития обучающихся и педагогов;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47" w:name="z55"/>
      <w:bookmarkEnd w:id="47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3) коррекцию конфликтных межличностных отношений.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48" w:name="z56"/>
      <w:bookmarkEnd w:id="48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14.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Социально-диспетчерское направление включает: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49" w:name="z57"/>
      <w:bookmarkEnd w:id="49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1) осуществление взаимодействия со специалистами-смежниками (врачами, дефектологами, логопедами, тифлопедагогами и другими) по решению проблем, выходящих за рамки функциональных обязанностей, профессиональной компетенции педагога-психолога и требующего участия широкого круга специалистов;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50" w:name="z58"/>
      <w:bookmarkEnd w:id="50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2) формирование банка данных о социально-медико-психологических службах;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51" w:name="z59"/>
      <w:bookmarkEnd w:id="51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3) проведение мониторинга взаимодействия со специалистами-смежниками и с заинтересованными органами по оказанию помощи в экстренных ситуациях.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52" w:name="z60"/>
      <w:bookmarkEnd w:id="52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15.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Психологическая служба функционирует на базе кабинета педагога-психолога, размещаемого в отдельном помещении и обеспеченного необходимыми условиями для проведения комплекса диагностических, развивающих, коррекционных и профилактических видов работ с обучающимися и педагогическими работниками в индивидуальном или групповом формате.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53" w:name="z61"/>
      <w:bookmarkEnd w:id="53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lastRenderedPageBreak/>
        <w:t>      16. Деятельность Психологической службы координируется уполномоченным органом в области образования, а на региональном уровне - районными, городскими, областными органами (отделами) образования.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54" w:name="z62"/>
      <w:bookmarkEnd w:id="54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17. Работа Психологической службы осуществляется в тесном взаимодействии с педагогическими и медицинскими работниками, в том числе системы здравоохранения, органами опеки и попечительства, родительской общественностью.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55" w:name="z63"/>
      <w:bookmarkEnd w:id="55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18. Психологическая служба взаимодействует с методическим объединением педагогов-психологов, психологическими центрами, кафедрами и ассоциациями практических психологов и методическими кабинетами отделов образования.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56" w:name="z64"/>
      <w:bookmarkEnd w:id="56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19.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В своей деятельности педагог-психолог: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57" w:name="z65"/>
      <w:bookmarkEnd w:id="57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1) руководствуется настоящими Правилами;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58" w:name="z66"/>
      <w:bookmarkEnd w:id="58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2) принимает решение в рамках своей профессиональной компетенции и </w:t>
      </w:r>
      <w:hyperlink r:id="rId13" w:anchor="z113" w:history="1">
        <w:r w:rsidRPr="00A5505C">
          <w:rPr>
            <w:rFonts w:ascii="Times New Roman" w:eastAsia="Times New Roman" w:hAnsi="Times New Roman" w:cs="Times New Roman"/>
            <w:b/>
            <w:color w:val="9A1616"/>
            <w:spacing w:val="2"/>
            <w:sz w:val="28"/>
            <w:szCs w:val="28"/>
            <w:u w:val="single"/>
            <w:lang w:eastAsia="ru-RU"/>
          </w:rPr>
          <w:t>квалификационных требований</w:t>
        </w:r>
      </w:hyperlink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59" w:name="z67"/>
      <w:bookmarkEnd w:id="59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3) должен знать общую психологию, педагогическую психологию и общую педагогику, психологию личности и дифференциальную психологию, детскую и возрастную психологию, социальную психологию, медицинскую психологию, психодиагностику, психологическое консультирование и новейшие достижения психологической науки в области социальной, практической и возрастной психологии;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0" w:name="z68"/>
      <w:bookmarkEnd w:id="60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4) применяет научно-обоснованные методики диагностической, развивающей, социально-психологической, </w:t>
      </w:r>
      <w:proofErr w:type="spell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психокоррекционной</w:t>
      </w:r>
      <w:proofErr w:type="spell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и консультативно-профилактической работы;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1" w:name="z69"/>
      <w:bookmarkEnd w:id="61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5) применяет методы активного обучения, социально-психологического тренинга общения, современные методы индивидуальной и групповой консультации, диагностики и коррекции нормального развития обучающихся;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2" w:name="z70"/>
      <w:bookmarkEnd w:id="62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6) планирует психологическую диагностику индивидуально-психологических особенностей обучающихся на протяжении всего периода обучения;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3" w:name="z71"/>
      <w:bookmarkEnd w:id="63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7) выявляет нарушения в становлении и развитии личности обучающихся;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4" w:name="z72"/>
      <w:bookmarkEnd w:id="64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8) оказывает психологическую помощь и поддержку обучающимся, педагогам, родителям в решении личностных, профессиональных и других проблем;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5" w:name="z73"/>
      <w:bookmarkEnd w:id="65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9) осуществляет психологическую помощь и поддержку педагогам, обучающимся, находящимся в состоянии стресса, конфликта, сильного эмоционального переживания;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6" w:name="z74"/>
      <w:bookmarkEnd w:id="66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10) предупреждает асоциальные действия обучающихся и осуществляет их своевременную коррекцию;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7" w:name="z75"/>
      <w:bookmarkEnd w:id="67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11) повышает свою профессиональную компетентность и квалификацию;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8" w:name="z76"/>
      <w:bookmarkEnd w:id="68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lastRenderedPageBreak/>
        <w:t xml:space="preserve">     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12) препятствует проведению в организации образования психодиагностической, </w:t>
      </w:r>
      <w:proofErr w:type="spell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психокоррекционной</w:t>
      </w:r>
      <w:proofErr w:type="spell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работы лицами, не обладающими соответствующей профессиональной подготовкой;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69" w:name="z77"/>
      <w:bookmarkEnd w:id="69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13) способствует гармонизации социальной сферы организации образования и осуществляет превентивные мероприятия по профилактике возникновения социальной </w:t>
      </w:r>
      <w:proofErr w:type="spell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дезадаптации</w:t>
      </w:r>
      <w:proofErr w:type="spell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;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0" w:name="z78"/>
      <w:bookmarkEnd w:id="70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14) составляет психолого-педагогические заключения по материалам исследовательских работ;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1" w:name="z79"/>
      <w:bookmarkEnd w:id="71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15) участвует в планировании и разработке развивающих и коррекционных программ;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2" w:name="z80"/>
      <w:bookmarkEnd w:id="72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16) формирует психологическую культуру обучающихся, воспитанников, педагогических работников и родителей (лиц, их заменяющих);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3" w:name="z81"/>
      <w:bookmarkEnd w:id="73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17) выбирает формы и методы психодиагностической, консультативной, просветительско-профилактической, коррекционно-развивающей и социально-диспетчерской работы с детьми, учащимися, родителями и педагогами;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4" w:name="z82"/>
      <w:bookmarkEnd w:id="74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18) знакомится с документацией по организации учебно-воспитательного процесса, личными делами </w:t>
      </w:r>
      <w:proofErr w:type="spell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обучащихся</w:t>
      </w:r>
      <w:proofErr w:type="spell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и педагогов;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5" w:name="z83"/>
      <w:bookmarkEnd w:id="75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19) участвует в обсуждениях создания коррекционных и развивающих программ и новых методик психологической работы;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6" w:name="z84"/>
      <w:bookmarkEnd w:id="76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20) поддерживает связь с кафедрами психологии вузов и ассоциациями практических психологов;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7" w:name="z85"/>
      <w:bookmarkEnd w:id="77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21) выходит с предложениями в органы образования по вопросам улучшения работы Психологической службы;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8" w:name="z86"/>
      <w:bookmarkEnd w:id="78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22) принимает участие в работе педагогического и методического Совета, предметных кафедр и медико-психолого-педагогического консилиума.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79" w:name="z87"/>
      <w:bookmarkEnd w:id="79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20.</w:t>
      </w:r>
      <w:proofErr w:type="gramEnd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Педагог-психолог организации образования должен иметь высшее образование по специальности "Психология и педагогика" или педагогическое образование с дополнительным образованием, полученным на специальном факультете переподготовки по специальности "Практическая психология", высшее педагогическое образование с дополнительной специальностью "Психология".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80" w:name="z88"/>
      <w:bookmarkEnd w:id="80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21. Должностной оклад, продолжительность трудового отпуска, объем тарифицируемой педагогической нагрузки устанавливаются в соответствии с </w:t>
      </w:r>
      <w:hyperlink r:id="rId14" w:anchor="z6" w:history="1">
        <w:r w:rsidRPr="00A5505C">
          <w:rPr>
            <w:rFonts w:ascii="Times New Roman" w:eastAsia="Times New Roman" w:hAnsi="Times New Roman" w:cs="Times New Roman"/>
            <w:b/>
            <w:color w:val="9A1616"/>
            <w:spacing w:val="2"/>
            <w:sz w:val="28"/>
            <w:szCs w:val="28"/>
            <w:u w:val="single"/>
            <w:lang w:eastAsia="ru-RU"/>
          </w:rPr>
          <w:t>постановлением</w:t>
        </w:r>
      </w:hyperlink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 Правительства Республики Казахстан от 30 января 2008 года за № 77 "Об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лиц".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81" w:name="z89"/>
      <w:bookmarkEnd w:id="81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22. Педагог-психолог обеспечивает: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82" w:name="z90"/>
      <w:bookmarkEnd w:id="82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1) достоверность результатов психологического диагностирования, адекватность используемых диагностических и коррекционных методов, обоснованность рекомендаций и заключений, конфиденциальность психологической информации;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83" w:name="z91"/>
      <w:bookmarkEnd w:id="83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lastRenderedPageBreak/>
        <w:t xml:space="preserve">      2) ведение и сохранность учетно-отчетной документации Психологической службы;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84" w:name="z92"/>
      <w:bookmarkEnd w:id="84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3) соблюдение профессиональной психологической этики;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85" w:name="z93"/>
      <w:bookmarkEnd w:id="85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 xml:space="preserve">      4) сохранность материально-технических средств, вверенных ему для работы Психологической службы. </w:t>
      </w: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br/>
      </w:r>
      <w:bookmarkStart w:id="86" w:name="z94"/>
      <w:bookmarkEnd w:id="86"/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23. Педагог-психолог по административной линии подчиняется руководителю организации образования, по профессиональной линии - специалистам, курирующим деятельность психологической службы в районных (городских) отделах и областных управлениях образования.</w:t>
      </w:r>
    </w:p>
    <w:p w:rsidR="00A5505C" w:rsidRPr="00A5505C" w:rsidRDefault="00A5505C" w:rsidP="00F14E11">
      <w:pPr>
        <w:spacing w:before="225" w:after="135" w:line="390" w:lineRule="atLeast"/>
        <w:outlineLvl w:val="2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5505C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3. Заключительное положение</w:t>
      </w:r>
    </w:p>
    <w:p w:rsidR="00A5505C" w:rsidRDefault="00A5505C" w:rsidP="00F14E11">
      <w:pPr>
        <w:spacing w:after="360" w:line="285" w:lineRule="atLeast"/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val="en-US" w:eastAsia="ru-RU"/>
        </w:rPr>
      </w:pPr>
      <w:r w:rsidRPr="00A5505C"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eastAsia="ru-RU"/>
        </w:rPr>
        <w:t>      24. Деятельность Психологической службы обеспечивает руководитель организации образования.</w:t>
      </w:r>
    </w:p>
    <w:p w:rsidR="00ED4AED" w:rsidRPr="00A5505C" w:rsidRDefault="00ED4AED" w:rsidP="00F14E11">
      <w:pPr>
        <w:spacing w:after="360" w:line="285" w:lineRule="atLeast"/>
        <w:rPr>
          <w:rFonts w:ascii="Times New Roman" w:eastAsia="Times New Roman" w:hAnsi="Times New Roman" w:cs="Times New Roman"/>
          <w:b/>
          <w:color w:val="666666"/>
          <w:spacing w:val="2"/>
          <w:sz w:val="28"/>
          <w:szCs w:val="28"/>
          <w:lang w:val="en-US" w:eastAsia="ru-RU"/>
        </w:rPr>
      </w:pPr>
    </w:p>
    <w:p w:rsidR="00ED4AED" w:rsidRPr="00644396" w:rsidRDefault="00ED4AED" w:rsidP="00ED4A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февраля 2012, </w:t>
      </w:r>
      <w:r w:rsidRPr="00644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15:42</w:t>
      </w:r>
      <w:r w:rsidRPr="0064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4AED" w:rsidRPr="00644396" w:rsidRDefault="00ED4AED" w:rsidP="00ED4A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Казахстане утверждены правила деятельности психологической службы в организациях среднего образования (Приказ Министра образования и науки Республики Казахстан от 20 декабря 2011 года № 528...</w:t>
      </w:r>
      <w:proofErr w:type="gramEnd"/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pict/>
      </w:r>
      <w:r w:rsidRPr="006443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Казахстане утверждены правила деятельности психологической службы в организациях среднего образования</w:t>
      </w: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15" w:tgtFrame="_blank" w:history="1">
        <w:r w:rsidRPr="0064439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Приказ Министра образования и науки Республики Казахстан от 20 декабря 2011 года № 528 «Об утверждении Правил деятельности психологической службы в организациях среднего образования»</w:t>
        </w:r>
      </w:hyperlink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сообщает Zakon.kz. 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Психологической службы осуществляется в рамках </w:t>
      </w:r>
      <w:hyperlink r:id="rId16" w:tgtFrame="_blank" w:history="1">
        <w:r w:rsidRPr="0064439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Конституции</w:t>
        </w:r>
      </w:hyperlink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Казахстан, </w:t>
      </w:r>
      <w:hyperlink r:id="rId17" w:tgtFrame="_blank" w:history="1">
        <w:r w:rsidRPr="0064439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Закона</w:t>
        </w:r>
      </w:hyperlink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Казахстан от 27 июля 2007 года «Об образовании», Конвенции о правах ребенка, а также Правил. 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Психологическая служба является структурным подразделением организации среднего образования. Структура Психологической службы определяется типом, видом и потребностями организации образования, и количеством штатных единиц педагогов-психологов. Цель Психологической службы - сохранение психологического здоровья </w:t>
      </w:r>
      <w:proofErr w:type="gramStart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создание благоприятного социально-психологического климата в организации образования и оказание психологической поддержки участникам образовательного процесса. 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Психологической службы: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содействие личностному и интеллектуальному развитию </w:t>
      </w:r>
      <w:proofErr w:type="gramStart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формирование способности к самовоспитанию и саморазвитию;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оказание психологической помощи </w:t>
      </w:r>
      <w:proofErr w:type="gramStart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их успешной социализации в условиях быстро развивающегося информационного общества;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способствовать индивидуализации подхода к каждому обучающемуся на основе психолого-педагогического изучения его личности;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проведение психологической диагностики и развитие творческого потенциала </w:t>
      </w:r>
      <w:proofErr w:type="gramStart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осуществление </w:t>
      </w:r>
      <w:proofErr w:type="spellStart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психокоррекционной</w:t>
      </w:r>
      <w:proofErr w:type="spellEnd"/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решению психологических трудностей и проблем обучающихся;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оказание консультативной помощи родителям и педагогам в решении психологических проблем и в выборе оптимальных методов учебно-воспитательной работы;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повышение психолого-педагогической компетентности участников образовательного процесса.</w:t>
      </w:r>
    </w:p>
    <w:p w:rsidR="00ED4AED" w:rsidRPr="00644396" w:rsidRDefault="00ED4AED" w:rsidP="00ED4AE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3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Приказ вводится в действие по истечении десяти календарных дней со дня первого официального опубликования. По состоянию на </w:t>
      </w:r>
      <w:bookmarkStart w:id="87" w:name="_GoBack"/>
      <w:bookmarkEnd w:id="87"/>
      <w:r w:rsidRPr="006443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02.02.2012 года, постановление еще не введено в действие. Текст постановления будет опубликован в официальных СМИ.</w:t>
      </w:r>
    </w:p>
    <w:p w:rsidR="00ED4AED" w:rsidRPr="00644396" w:rsidRDefault="00ED4AED" w:rsidP="00ED4A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166" w:rsidRPr="00ED4AED" w:rsidRDefault="00525166" w:rsidP="00F14E11">
      <w:pPr>
        <w:rPr>
          <w:rFonts w:ascii="Times New Roman" w:hAnsi="Times New Roman" w:cs="Times New Roman"/>
          <w:b/>
          <w:sz w:val="28"/>
          <w:szCs w:val="28"/>
        </w:rPr>
      </w:pPr>
    </w:p>
    <w:sectPr w:rsidR="00525166" w:rsidRPr="00ED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5BA8"/>
    <w:multiLevelType w:val="multilevel"/>
    <w:tmpl w:val="25E88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B6391F"/>
    <w:multiLevelType w:val="multilevel"/>
    <w:tmpl w:val="3D043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5E14A0"/>
    <w:multiLevelType w:val="multilevel"/>
    <w:tmpl w:val="E818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E1"/>
    <w:rsid w:val="00002BC0"/>
    <w:rsid w:val="000036C0"/>
    <w:rsid w:val="00011339"/>
    <w:rsid w:val="00012862"/>
    <w:rsid w:val="00014FC9"/>
    <w:rsid w:val="00033049"/>
    <w:rsid w:val="00033C80"/>
    <w:rsid w:val="00034F38"/>
    <w:rsid w:val="00047356"/>
    <w:rsid w:val="0005025E"/>
    <w:rsid w:val="00053D16"/>
    <w:rsid w:val="000540E6"/>
    <w:rsid w:val="00072C22"/>
    <w:rsid w:val="00081122"/>
    <w:rsid w:val="00081CEE"/>
    <w:rsid w:val="000975AE"/>
    <w:rsid w:val="000A1177"/>
    <w:rsid w:val="000A2C11"/>
    <w:rsid w:val="000B1655"/>
    <w:rsid w:val="000B554A"/>
    <w:rsid w:val="000F0CA4"/>
    <w:rsid w:val="000F1B1A"/>
    <w:rsid w:val="000F3C2F"/>
    <w:rsid w:val="00111475"/>
    <w:rsid w:val="0012012C"/>
    <w:rsid w:val="00121252"/>
    <w:rsid w:val="001275EB"/>
    <w:rsid w:val="001326C5"/>
    <w:rsid w:val="001362F6"/>
    <w:rsid w:val="001472FE"/>
    <w:rsid w:val="00152387"/>
    <w:rsid w:val="001524C4"/>
    <w:rsid w:val="00157F2F"/>
    <w:rsid w:val="00174778"/>
    <w:rsid w:val="00177264"/>
    <w:rsid w:val="00183EA0"/>
    <w:rsid w:val="0018546E"/>
    <w:rsid w:val="00193151"/>
    <w:rsid w:val="001A019C"/>
    <w:rsid w:val="001A2FEF"/>
    <w:rsid w:val="001A4AAD"/>
    <w:rsid w:val="001B4186"/>
    <w:rsid w:val="001B6601"/>
    <w:rsid w:val="001C4357"/>
    <w:rsid w:val="001D2991"/>
    <w:rsid w:val="001D34E8"/>
    <w:rsid w:val="001E2E8E"/>
    <w:rsid w:val="001F06D3"/>
    <w:rsid w:val="001F1FC7"/>
    <w:rsid w:val="001F504B"/>
    <w:rsid w:val="00205981"/>
    <w:rsid w:val="00206012"/>
    <w:rsid w:val="002209B4"/>
    <w:rsid w:val="00221125"/>
    <w:rsid w:val="00224497"/>
    <w:rsid w:val="00224B81"/>
    <w:rsid w:val="00233CF9"/>
    <w:rsid w:val="00233D9A"/>
    <w:rsid w:val="00237A43"/>
    <w:rsid w:val="00241008"/>
    <w:rsid w:val="002431EE"/>
    <w:rsid w:val="00245848"/>
    <w:rsid w:val="00255C1D"/>
    <w:rsid w:val="00263678"/>
    <w:rsid w:val="00264BAD"/>
    <w:rsid w:val="00273884"/>
    <w:rsid w:val="0027407B"/>
    <w:rsid w:val="00280484"/>
    <w:rsid w:val="00281250"/>
    <w:rsid w:val="002924A4"/>
    <w:rsid w:val="002937E3"/>
    <w:rsid w:val="002941B7"/>
    <w:rsid w:val="00295B4F"/>
    <w:rsid w:val="002A47E6"/>
    <w:rsid w:val="002A78B9"/>
    <w:rsid w:val="002B6E59"/>
    <w:rsid w:val="002B6FA8"/>
    <w:rsid w:val="002C326B"/>
    <w:rsid w:val="002C6114"/>
    <w:rsid w:val="002E7F9B"/>
    <w:rsid w:val="002F0D9D"/>
    <w:rsid w:val="002F4961"/>
    <w:rsid w:val="002F4CA5"/>
    <w:rsid w:val="002F76C7"/>
    <w:rsid w:val="00304861"/>
    <w:rsid w:val="00304BC4"/>
    <w:rsid w:val="0030740A"/>
    <w:rsid w:val="00323D81"/>
    <w:rsid w:val="003336C1"/>
    <w:rsid w:val="00345BE5"/>
    <w:rsid w:val="00352D08"/>
    <w:rsid w:val="00353336"/>
    <w:rsid w:val="00354ED3"/>
    <w:rsid w:val="003600A2"/>
    <w:rsid w:val="00370AEB"/>
    <w:rsid w:val="003721C7"/>
    <w:rsid w:val="00373555"/>
    <w:rsid w:val="0037468E"/>
    <w:rsid w:val="003764D5"/>
    <w:rsid w:val="00384F14"/>
    <w:rsid w:val="003920F4"/>
    <w:rsid w:val="0039593C"/>
    <w:rsid w:val="003A14E0"/>
    <w:rsid w:val="003A27D0"/>
    <w:rsid w:val="003A3FC2"/>
    <w:rsid w:val="003C2236"/>
    <w:rsid w:val="003E3972"/>
    <w:rsid w:val="003F097A"/>
    <w:rsid w:val="003F3186"/>
    <w:rsid w:val="003F71FA"/>
    <w:rsid w:val="00400AF9"/>
    <w:rsid w:val="004040D3"/>
    <w:rsid w:val="00410492"/>
    <w:rsid w:val="00411752"/>
    <w:rsid w:val="00413AE8"/>
    <w:rsid w:val="00420ABF"/>
    <w:rsid w:val="00421521"/>
    <w:rsid w:val="0042203B"/>
    <w:rsid w:val="0043789C"/>
    <w:rsid w:val="00441013"/>
    <w:rsid w:val="0044566D"/>
    <w:rsid w:val="00445C37"/>
    <w:rsid w:val="004461AE"/>
    <w:rsid w:val="00447629"/>
    <w:rsid w:val="00466FED"/>
    <w:rsid w:val="00470A57"/>
    <w:rsid w:val="0047313E"/>
    <w:rsid w:val="00477693"/>
    <w:rsid w:val="004803FC"/>
    <w:rsid w:val="004845A8"/>
    <w:rsid w:val="00487032"/>
    <w:rsid w:val="00487280"/>
    <w:rsid w:val="004917EF"/>
    <w:rsid w:val="004921EC"/>
    <w:rsid w:val="004933F4"/>
    <w:rsid w:val="00493753"/>
    <w:rsid w:val="004A224F"/>
    <w:rsid w:val="004A59D6"/>
    <w:rsid w:val="004A73CB"/>
    <w:rsid w:val="004B0FFC"/>
    <w:rsid w:val="004B1590"/>
    <w:rsid w:val="004B3809"/>
    <w:rsid w:val="004C7A93"/>
    <w:rsid w:val="004D2F4A"/>
    <w:rsid w:val="004D46FC"/>
    <w:rsid w:val="004D4F70"/>
    <w:rsid w:val="004D73E3"/>
    <w:rsid w:val="004D79A0"/>
    <w:rsid w:val="004E4443"/>
    <w:rsid w:val="004E4609"/>
    <w:rsid w:val="004F1239"/>
    <w:rsid w:val="0050618D"/>
    <w:rsid w:val="0050762A"/>
    <w:rsid w:val="00513346"/>
    <w:rsid w:val="005240C9"/>
    <w:rsid w:val="00525166"/>
    <w:rsid w:val="00525F78"/>
    <w:rsid w:val="00530C60"/>
    <w:rsid w:val="00535D31"/>
    <w:rsid w:val="00552C3C"/>
    <w:rsid w:val="005604C0"/>
    <w:rsid w:val="0056074F"/>
    <w:rsid w:val="0056246B"/>
    <w:rsid w:val="00565822"/>
    <w:rsid w:val="00566BE0"/>
    <w:rsid w:val="0058062E"/>
    <w:rsid w:val="005843E6"/>
    <w:rsid w:val="005948AD"/>
    <w:rsid w:val="00595D82"/>
    <w:rsid w:val="005A4422"/>
    <w:rsid w:val="005A49FD"/>
    <w:rsid w:val="005A605C"/>
    <w:rsid w:val="005A7B29"/>
    <w:rsid w:val="005C1EE6"/>
    <w:rsid w:val="005C3A62"/>
    <w:rsid w:val="005C52A4"/>
    <w:rsid w:val="005D3515"/>
    <w:rsid w:val="005D37E1"/>
    <w:rsid w:val="005D4814"/>
    <w:rsid w:val="005E2105"/>
    <w:rsid w:val="005E36F0"/>
    <w:rsid w:val="005F1266"/>
    <w:rsid w:val="005F3D48"/>
    <w:rsid w:val="00601072"/>
    <w:rsid w:val="00612987"/>
    <w:rsid w:val="006174C8"/>
    <w:rsid w:val="0062106C"/>
    <w:rsid w:val="00624215"/>
    <w:rsid w:val="00633F2C"/>
    <w:rsid w:val="00637C87"/>
    <w:rsid w:val="006411FC"/>
    <w:rsid w:val="006428DC"/>
    <w:rsid w:val="00661150"/>
    <w:rsid w:val="00661CB4"/>
    <w:rsid w:val="00672387"/>
    <w:rsid w:val="00674558"/>
    <w:rsid w:val="006769A5"/>
    <w:rsid w:val="00680091"/>
    <w:rsid w:val="006817A6"/>
    <w:rsid w:val="00682785"/>
    <w:rsid w:val="00697C7C"/>
    <w:rsid w:val="006A40B1"/>
    <w:rsid w:val="006A64C0"/>
    <w:rsid w:val="006A7324"/>
    <w:rsid w:val="006C4D67"/>
    <w:rsid w:val="006C6DB6"/>
    <w:rsid w:val="006C751D"/>
    <w:rsid w:val="006D0B97"/>
    <w:rsid w:val="006D1BE8"/>
    <w:rsid w:val="006D2156"/>
    <w:rsid w:val="006E279F"/>
    <w:rsid w:val="006F15ED"/>
    <w:rsid w:val="006F1A61"/>
    <w:rsid w:val="006F43D6"/>
    <w:rsid w:val="006F4984"/>
    <w:rsid w:val="006F4BB6"/>
    <w:rsid w:val="00700898"/>
    <w:rsid w:val="00706DDE"/>
    <w:rsid w:val="00710231"/>
    <w:rsid w:val="0071166B"/>
    <w:rsid w:val="00712295"/>
    <w:rsid w:val="0071651E"/>
    <w:rsid w:val="00717DE2"/>
    <w:rsid w:val="00717FBF"/>
    <w:rsid w:val="007243A1"/>
    <w:rsid w:val="00725DA1"/>
    <w:rsid w:val="007346BB"/>
    <w:rsid w:val="00734F33"/>
    <w:rsid w:val="0074203A"/>
    <w:rsid w:val="007479E0"/>
    <w:rsid w:val="00750E47"/>
    <w:rsid w:val="00753B0A"/>
    <w:rsid w:val="00761BC7"/>
    <w:rsid w:val="007647F3"/>
    <w:rsid w:val="00766DC8"/>
    <w:rsid w:val="007716C6"/>
    <w:rsid w:val="00777DA0"/>
    <w:rsid w:val="00780ABA"/>
    <w:rsid w:val="007818F4"/>
    <w:rsid w:val="00784ED4"/>
    <w:rsid w:val="00794AF9"/>
    <w:rsid w:val="007A05CD"/>
    <w:rsid w:val="007A0AAC"/>
    <w:rsid w:val="007A292C"/>
    <w:rsid w:val="007A49FF"/>
    <w:rsid w:val="007B00E0"/>
    <w:rsid w:val="007B3C7C"/>
    <w:rsid w:val="007B54DE"/>
    <w:rsid w:val="007B5862"/>
    <w:rsid w:val="007C501C"/>
    <w:rsid w:val="007C6F81"/>
    <w:rsid w:val="007D4390"/>
    <w:rsid w:val="007D65D7"/>
    <w:rsid w:val="007D689D"/>
    <w:rsid w:val="007E0718"/>
    <w:rsid w:val="007E5BB0"/>
    <w:rsid w:val="007F0FE8"/>
    <w:rsid w:val="007F624E"/>
    <w:rsid w:val="00801DDC"/>
    <w:rsid w:val="00803A79"/>
    <w:rsid w:val="008042E6"/>
    <w:rsid w:val="008117CB"/>
    <w:rsid w:val="00813740"/>
    <w:rsid w:val="00820C40"/>
    <w:rsid w:val="0082384F"/>
    <w:rsid w:val="00830224"/>
    <w:rsid w:val="0083443C"/>
    <w:rsid w:val="0083450B"/>
    <w:rsid w:val="0083704B"/>
    <w:rsid w:val="0084451A"/>
    <w:rsid w:val="00844EE8"/>
    <w:rsid w:val="00845D79"/>
    <w:rsid w:val="00862DDD"/>
    <w:rsid w:val="00877786"/>
    <w:rsid w:val="008902B1"/>
    <w:rsid w:val="00890596"/>
    <w:rsid w:val="008907D6"/>
    <w:rsid w:val="00890F29"/>
    <w:rsid w:val="008924A2"/>
    <w:rsid w:val="008A119B"/>
    <w:rsid w:val="008B5320"/>
    <w:rsid w:val="008C36A3"/>
    <w:rsid w:val="008D025C"/>
    <w:rsid w:val="008D6432"/>
    <w:rsid w:val="008E047D"/>
    <w:rsid w:val="008E58D3"/>
    <w:rsid w:val="008E6B8B"/>
    <w:rsid w:val="008F41B5"/>
    <w:rsid w:val="00905AC7"/>
    <w:rsid w:val="009070E1"/>
    <w:rsid w:val="00907685"/>
    <w:rsid w:val="009133F5"/>
    <w:rsid w:val="00916D14"/>
    <w:rsid w:val="009266DB"/>
    <w:rsid w:val="00932D36"/>
    <w:rsid w:val="00933A69"/>
    <w:rsid w:val="00950097"/>
    <w:rsid w:val="00953675"/>
    <w:rsid w:val="00953B72"/>
    <w:rsid w:val="009600F2"/>
    <w:rsid w:val="00967438"/>
    <w:rsid w:val="00974665"/>
    <w:rsid w:val="00975B7D"/>
    <w:rsid w:val="0098006D"/>
    <w:rsid w:val="0098265B"/>
    <w:rsid w:val="00990E95"/>
    <w:rsid w:val="00995A0B"/>
    <w:rsid w:val="009962E5"/>
    <w:rsid w:val="00996707"/>
    <w:rsid w:val="009977CF"/>
    <w:rsid w:val="009A0C48"/>
    <w:rsid w:val="009A1625"/>
    <w:rsid w:val="009A6D5C"/>
    <w:rsid w:val="009A6F5A"/>
    <w:rsid w:val="009C525E"/>
    <w:rsid w:val="009C7378"/>
    <w:rsid w:val="009C7918"/>
    <w:rsid w:val="009D08B3"/>
    <w:rsid w:val="009D4C8E"/>
    <w:rsid w:val="009D6767"/>
    <w:rsid w:val="009E0A3E"/>
    <w:rsid w:val="009F26A9"/>
    <w:rsid w:val="009F7E09"/>
    <w:rsid w:val="00A01088"/>
    <w:rsid w:val="00A07289"/>
    <w:rsid w:val="00A128F5"/>
    <w:rsid w:val="00A20D86"/>
    <w:rsid w:val="00A25847"/>
    <w:rsid w:val="00A25F19"/>
    <w:rsid w:val="00A319F4"/>
    <w:rsid w:val="00A508BC"/>
    <w:rsid w:val="00A524BB"/>
    <w:rsid w:val="00A52561"/>
    <w:rsid w:val="00A5505C"/>
    <w:rsid w:val="00A55B6E"/>
    <w:rsid w:val="00A60F17"/>
    <w:rsid w:val="00A741F4"/>
    <w:rsid w:val="00A76D45"/>
    <w:rsid w:val="00A81CBD"/>
    <w:rsid w:val="00A84498"/>
    <w:rsid w:val="00A918E4"/>
    <w:rsid w:val="00A91A9F"/>
    <w:rsid w:val="00AA22C3"/>
    <w:rsid w:val="00AA56A4"/>
    <w:rsid w:val="00AB01CA"/>
    <w:rsid w:val="00AB36E6"/>
    <w:rsid w:val="00AB5467"/>
    <w:rsid w:val="00AB5CDA"/>
    <w:rsid w:val="00AC4B93"/>
    <w:rsid w:val="00AC53D7"/>
    <w:rsid w:val="00AD1C66"/>
    <w:rsid w:val="00AD24EF"/>
    <w:rsid w:val="00AD6DDE"/>
    <w:rsid w:val="00AE099C"/>
    <w:rsid w:val="00AE2946"/>
    <w:rsid w:val="00AE70A9"/>
    <w:rsid w:val="00AE7835"/>
    <w:rsid w:val="00B05C16"/>
    <w:rsid w:val="00B06135"/>
    <w:rsid w:val="00B106B9"/>
    <w:rsid w:val="00B14EBF"/>
    <w:rsid w:val="00B24388"/>
    <w:rsid w:val="00B3037B"/>
    <w:rsid w:val="00B31A7C"/>
    <w:rsid w:val="00B34814"/>
    <w:rsid w:val="00B45079"/>
    <w:rsid w:val="00B51EA2"/>
    <w:rsid w:val="00B549A6"/>
    <w:rsid w:val="00B57BA7"/>
    <w:rsid w:val="00B60567"/>
    <w:rsid w:val="00B63960"/>
    <w:rsid w:val="00B75BAA"/>
    <w:rsid w:val="00B94F47"/>
    <w:rsid w:val="00B97291"/>
    <w:rsid w:val="00BA405C"/>
    <w:rsid w:val="00BB16AD"/>
    <w:rsid w:val="00BB28F4"/>
    <w:rsid w:val="00BB3B8A"/>
    <w:rsid w:val="00BB5C45"/>
    <w:rsid w:val="00BC0A3E"/>
    <w:rsid w:val="00BD196C"/>
    <w:rsid w:val="00BD2DD4"/>
    <w:rsid w:val="00BD39BF"/>
    <w:rsid w:val="00BD651F"/>
    <w:rsid w:val="00BE0180"/>
    <w:rsid w:val="00BE0430"/>
    <w:rsid w:val="00BE72F6"/>
    <w:rsid w:val="00BF285D"/>
    <w:rsid w:val="00C01846"/>
    <w:rsid w:val="00C03B2B"/>
    <w:rsid w:val="00C06708"/>
    <w:rsid w:val="00C11043"/>
    <w:rsid w:val="00C1369D"/>
    <w:rsid w:val="00C14575"/>
    <w:rsid w:val="00C21064"/>
    <w:rsid w:val="00C22B97"/>
    <w:rsid w:val="00C33981"/>
    <w:rsid w:val="00C437EC"/>
    <w:rsid w:val="00C505C8"/>
    <w:rsid w:val="00C51189"/>
    <w:rsid w:val="00C5223C"/>
    <w:rsid w:val="00C649A2"/>
    <w:rsid w:val="00C73073"/>
    <w:rsid w:val="00C83962"/>
    <w:rsid w:val="00C85EF7"/>
    <w:rsid w:val="00C873FF"/>
    <w:rsid w:val="00C91E85"/>
    <w:rsid w:val="00C92D9D"/>
    <w:rsid w:val="00C92F7F"/>
    <w:rsid w:val="00C93DB0"/>
    <w:rsid w:val="00CB04DB"/>
    <w:rsid w:val="00CC29FA"/>
    <w:rsid w:val="00CC33FE"/>
    <w:rsid w:val="00CC65F7"/>
    <w:rsid w:val="00CF0E54"/>
    <w:rsid w:val="00D028A2"/>
    <w:rsid w:val="00D05FEE"/>
    <w:rsid w:val="00D06687"/>
    <w:rsid w:val="00D105CD"/>
    <w:rsid w:val="00D1743C"/>
    <w:rsid w:val="00D20036"/>
    <w:rsid w:val="00D30237"/>
    <w:rsid w:val="00D45384"/>
    <w:rsid w:val="00D479DE"/>
    <w:rsid w:val="00D51631"/>
    <w:rsid w:val="00D520D3"/>
    <w:rsid w:val="00D56324"/>
    <w:rsid w:val="00D563B5"/>
    <w:rsid w:val="00D5707E"/>
    <w:rsid w:val="00D577A5"/>
    <w:rsid w:val="00D57E0F"/>
    <w:rsid w:val="00D610D8"/>
    <w:rsid w:val="00D727C8"/>
    <w:rsid w:val="00D73AD4"/>
    <w:rsid w:val="00D745FD"/>
    <w:rsid w:val="00D772FE"/>
    <w:rsid w:val="00D84730"/>
    <w:rsid w:val="00D85399"/>
    <w:rsid w:val="00D85B34"/>
    <w:rsid w:val="00D944AC"/>
    <w:rsid w:val="00D95242"/>
    <w:rsid w:val="00DA27FD"/>
    <w:rsid w:val="00DB0F23"/>
    <w:rsid w:val="00DB22CE"/>
    <w:rsid w:val="00DB5660"/>
    <w:rsid w:val="00DB56DB"/>
    <w:rsid w:val="00DC5514"/>
    <w:rsid w:val="00DE2C01"/>
    <w:rsid w:val="00DE6DD7"/>
    <w:rsid w:val="00DF0CD4"/>
    <w:rsid w:val="00E01323"/>
    <w:rsid w:val="00E014FE"/>
    <w:rsid w:val="00E02BF7"/>
    <w:rsid w:val="00E10807"/>
    <w:rsid w:val="00E13C1E"/>
    <w:rsid w:val="00E22905"/>
    <w:rsid w:val="00E22FBB"/>
    <w:rsid w:val="00E43C25"/>
    <w:rsid w:val="00E4539D"/>
    <w:rsid w:val="00E57AD9"/>
    <w:rsid w:val="00E65CB3"/>
    <w:rsid w:val="00E72E5C"/>
    <w:rsid w:val="00E746CE"/>
    <w:rsid w:val="00E847A1"/>
    <w:rsid w:val="00E87FEB"/>
    <w:rsid w:val="00E92776"/>
    <w:rsid w:val="00E968DE"/>
    <w:rsid w:val="00EC12CE"/>
    <w:rsid w:val="00EC3751"/>
    <w:rsid w:val="00EC79D7"/>
    <w:rsid w:val="00ED2445"/>
    <w:rsid w:val="00ED27E8"/>
    <w:rsid w:val="00ED4AED"/>
    <w:rsid w:val="00ED70EB"/>
    <w:rsid w:val="00EE01D6"/>
    <w:rsid w:val="00EF056F"/>
    <w:rsid w:val="00EF4826"/>
    <w:rsid w:val="00F0063D"/>
    <w:rsid w:val="00F14E11"/>
    <w:rsid w:val="00F169B9"/>
    <w:rsid w:val="00F16E44"/>
    <w:rsid w:val="00F21ACF"/>
    <w:rsid w:val="00F24B34"/>
    <w:rsid w:val="00F26C21"/>
    <w:rsid w:val="00F3241D"/>
    <w:rsid w:val="00F32ED5"/>
    <w:rsid w:val="00F36585"/>
    <w:rsid w:val="00F4038A"/>
    <w:rsid w:val="00F44B12"/>
    <w:rsid w:val="00F53787"/>
    <w:rsid w:val="00F53B7F"/>
    <w:rsid w:val="00F65629"/>
    <w:rsid w:val="00F65AA9"/>
    <w:rsid w:val="00F71A57"/>
    <w:rsid w:val="00F813CF"/>
    <w:rsid w:val="00F82E4A"/>
    <w:rsid w:val="00F91E4A"/>
    <w:rsid w:val="00F9382D"/>
    <w:rsid w:val="00F95230"/>
    <w:rsid w:val="00F95AE7"/>
    <w:rsid w:val="00F96F9D"/>
    <w:rsid w:val="00F97AC1"/>
    <w:rsid w:val="00FA033F"/>
    <w:rsid w:val="00FA381C"/>
    <w:rsid w:val="00FA72F8"/>
    <w:rsid w:val="00FB66DE"/>
    <w:rsid w:val="00FC55F4"/>
    <w:rsid w:val="00FC62DA"/>
    <w:rsid w:val="00FD148E"/>
    <w:rsid w:val="00FD4CB3"/>
    <w:rsid w:val="00FD5E01"/>
    <w:rsid w:val="00FD7AE6"/>
    <w:rsid w:val="00FD7DAA"/>
    <w:rsid w:val="00FE1F12"/>
    <w:rsid w:val="00FF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0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0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8210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93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5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3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44833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9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85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37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205833">
                              <w:marLeft w:val="-150"/>
                              <w:marRight w:val="0"/>
                              <w:marTop w:val="45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</w:div>
                            <w:div w:id="516040089">
                              <w:marLeft w:val="-150"/>
                              <w:marRight w:val="0"/>
                              <w:marTop w:val="45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45090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2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100007380" TargetMode="External"/><Relationship Id="rId13" Type="http://schemas.openxmlformats.org/officeDocument/2006/relationships/hyperlink" Target="http://adilet.zan.kz/rus/docs/V090005750_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dilet.zan.kz/rus/docs/Z070000319_" TargetMode="External"/><Relationship Id="rId12" Type="http://schemas.openxmlformats.org/officeDocument/2006/relationships/hyperlink" Target="http://adilet.zan.kz/rus/docs/V1300008678" TargetMode="External"/><Relationship Id="rId17" Type="http://schemas.openxmlformats.org/officeDocument/2006/relationships/hyperlink" Target="http://online.zakon.kz/Document/?link_id=1000664022" TargetMode="External"/><Relationship Id="rId2" Type="http://schemas.openxmlformats.org/officeDocument/2006/relationships/styles" Target="styles.xml"/><Relationship Id="rId16" Type="http://schemas.openxmlformats.org/officeDocument/2006/relationships/hyperlink" Target="http://online.zakon.kz/Document/?link_id=100000001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A14H0000458" TargetMode="External"/><Relationship Id="rId11" Type="http://schemas.openxmlformats.org/officeDocument/2006/relationships/hyperlink" Target="http://adilet.zan.kz/rus/docs/B940001400_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nline.zakon.kz/Document/?link_id=1002270428" TargetMode="External"/><Relationship Id="rId10" Type="http://schemas.openxmlformats.org/officeDocument/2006/relationships/hyperlink" Target="http://adilet.zan.kz/rus/docs/Z070000319_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K950001000_" TargetMode="External"/><Relationship Id="rId14" Type="http://schemas.openxmlformats.org/officeDocument/2006/relationships/hyperlink" Target="http://adilet.zan.kz/rus/docs/P080000077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2452</Words>
  <Characters>13981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2015-11-18T04:52:00Z</cp:lastPrinted>
  <dcterms:created xsi:type="dcterms:W3CDTF">2015-11-12T11:22:00Z</dcterms:created>
  <dcterms:modified xsi:type="dcterms:W3CDTF">2015-11-18T04:56:00Z</dcterms:modified>
</cp:coreProperties>
</file>